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0" w:after="40"/>
        <w:jc w:val="center"/>
        <w:rPr>
          <w:b/>
          <w:b/>
          <w:color w:val="4F81BD" w:themeColor="accent1"/>
          <w:sz w:val="32"/>
          <w:szCs w:val="32"/>
          <w:lang w:eastAsia="ja-JP"/>
        </w:rPr>
      </w:pPr>
      <w:r>
        <w:rPr>
          <w:b/>
          <w:color w:val="4F81BD" w:themeColor="accent1"/>
          <w:sz w:val="32"/>
          <w:szCs w:val="32"/>
          <w:lang w:eastAsia="ja-JP"/>
        </w:rPr>
      </w:r>
    </w:p>
    <w:p>
      <w:pPr>
        <w:pStyle w:val="Normal"/>
        <w:jc w:val="center"/>
        <w:rPr>
          <w:b/>
          <w:b/>
          <w:color w:val="4F81BD" w:themeColor="accent1"/>
          <w:sz w:val="32"/>
          <w:szCs w:val="32"/>
          <w:lang w:eastAsia="ja-JP"/>
        </w:rPr>
      </w:pPr>
      <w:r>
        <w:rPr>
          <w:b/>
          <w:color w:val="4F81BD" w:themeColor="accent1"/>
          <w:sz w:val="32"/>
          <w:szCs w:val="32"/>
          <w:lang w:eastAsia="ja-JP"/>
        </w:rPr>
      </w:r>
    </w:p>
    <w:p>
      <w:pPr>
        <w:pStyle w:val="Normal"/>
        <w:jc w:val="center"/>
        <w:rPr>
          <w:b/>
          <w:b/>
          <w:color w:val="4F81BD" w:themeColor="accent1"/>
          <w:sz w:val="32"/>
          <w:szCs w:val="32"/>
          <w:lang w:eastAsia="ja-JP"/>
        </w:rPr>
      </w:pPr>
      <w:r>
        <w:rPr>
          <w:b/>
          <w:color w:val="4F81BD" w:themeColor="accent1"/>
          <w:sz w:val="32"/>
          <w:szCs w:val="32"/>
          <w:lang w:eastAsia="ja-JP"/>
        </w:rPr>
      </w:r>
    </w:p>
    <w:p>
      <w:pPr>
        <w:pStyle w:val="Normal"/>
        <w:jc w:val="center"/>
        <w:rPr>
          <w:b/>
          <w:b/>
          <w:color w:val="4F81BD" w:themeColor="accent1"/>
          <w:sz w:val="32"/>
          <w:szCs w:val="32"/>
          <w:lang w:eastAsia="ja-JP"/>
        </w:rPr>
      </w:pPr>
      <w:r>
        <w:rPr>
          <w:b/>
          <w:color w:val="4F81BD" w:themeColor="accent1"/>
          <w:sz w:val="32"/>
          <w:szCs w:val="32"/>
          <w:lang w:eastAsia="ja-JP"/>
        </w:rPr>
        <w:t>Kérelem az Önfoglalkoztatók garantált bérminimum egyhavi összegével megegyező kompenzációs támogatása programhoz</w:t>
      </w:r>
    </w:p>
    <w:p>
      <w:pPr>
        <w:pStyle w:val="Normal"/>
        <w:jc w:val="center"/>
        <w:rPr>
          <w:b/>
          <w:b/>
          <w:color w:val="4F81BD" w:themeColor="accent1"/>
          <w:sz w:val="32"/>
          <w:szCs w:val="32"/>
          <w:lang w:eastAsia="ja-JP"/>
        </w:rPr>
      </w:pPr>
      <w:r>
        <w:rPr>
          <w:b/>
          <w:color w:val="4F81BD" w:themeColor="accent1"/>
          <w:sz w:val="32"/>
          <w:szCs w:val="32"/>
          <w:lang w:eastAsia="ja-JP"/>
        </w:rPr>
      </w:r>
    </w:p>
    <w:p>
      <w:pPr>
        <w:pStyle w:val="Normal"/>
        <w:jc w:val="center"/>
        <w:rPr>
          <w:b/>
          <w:b/>
          <w:color w:val="4F81BD" w:themeColor="accent1"/>
          <w:sz w:val="32"/>
          <w:szCs w:val="32"/>
          <w:lang w:eastAsia="ja-JP"/>
        </w:rPr>
      </w:pPr>
      <w:r>
        <w:rPr>
          <w:b/>
          <w:color w:val="4F81BD" w:themeColor="accent1"/>
          <w:sz w:val="32"/>
          <w:szCs w:val="32"/>
          <w:lang w:eastAsia="ja-JP"/>
        </w:rPr>
      </w:r>
    </w:p>
    <w:p>
      <w:pPr>
        <w:pStyle w:val="Normal"/>
        <w:jc w:val="center"/>
        <w:rPr>
          <w:b/>
          <w:b/>
          <w:color w:val="4F81BD" w:themeColor="accent1"/>
          <w:sz w:val="32"/>
          <w:szCs w:val="32"/>
          <w:lang w:eastAsia="ja-JP"/>
        </w:rPr>
      </w:pPr>
      <w:r>
        <w:rPr>
          <w:b/>
          <w:color w:val="4F81BD" w:themeColor="accent1"/>
          <w:sz w:val="32"/>
          <w:szCs w:val="32"/>
          <w:lang w:eastAsia="ja-JP"/>
        </w:rPr>
      </w:r>
    </w:p>
    <w:tbl>
      <w:tblPr>
        <w:tblW w:w="5000" w:type="pct"/>
        <w:jc w:val="left"/>
        <w:tblInd w:w="-921" w:type="dxa"/>
        <w:tblLayout w:type="fixed"/>
        <w:tblCellMar>
          <w:top w:w="0" w:type="dxa"/>
          <w:left w:w="72" w:type="dxa"/>
          <w:bottom w:w="0" w:type="dxa"/>
          <w:right w:w="72" w:type="dxa"/>
        </w:tblCellMar>
        <w:tblLook w:firstRow="1" w:noVBand="1" w:lastRow="0" w:firstColumn="1" w:lastColumn="0" w:noHBand="0" w:val="04a0"/>
      </w:tblPr>
      <w:tblGrid>
        <w:gridCol w:w="3261"/>
        <w:gridCol w:w="3410"/>
        <w:gridCol w:w="3387"/>
        <w:gridCol w:w="3945"/>
      </w:tblGrid>
      <w:tr>
        <w:trPr>
          <w:trHeight w:val="316" w:hRule="atLeast"/>
        </w:trPr>
        <w:tc>
          <w:tcPr>
            <w:tcW w:w="3261" w:type="dxa"/>
            <w:tcBorders>
              <w:bottom w:val="dotDash" w:sz="4" w:space="0" w:color="4F81BD"/>
            </w:tcBorders>
          </w:tcPr>
          <w:p>
            <w:pPr>
              <w:pStyle w:val="Normal"/>
              <w:widowControl w:val="false"/>
              <w:spacing w:before="40" w:after="40"/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Támogatást igénylő vállalkozás neve</w:t>
            </w:r>
          </w:p>
        </w:tc>
        <w:tc>
          <w:tcPr>
            <w:tcW w:w="3410" w:type="dxa"/>
            <w:tcBorders>
              <w:bottom w:val="dotDash" w:sz="4" w:space="0" w:color="4F81BD"/>
            </w:tcBorders>
          </w:tcPr>
          <w:p>
            <w:pPr>
              <w:pStyle w:val="Normal"/>
              <w:widowControl w:val="false"/>
              <w:spacing w:before="40" w:after="4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Írja be a cég nevét</w:t>
            </w:r>
          </w:p>
        </w:tc>
        <w:tc>
          <w:tcPr>
            <w:tcW w:w="3387" w:type="dxa"/>
            <w:tcBorders>
              <w:bottom w:val="dotDash" w:sz="4" w:space="0" w:color="4F81BD"/>
            </w:tcBorders>
          </w:tcPr>
          <w:p>
            <w:pPr>
              <w:pStyle w:val="Normal"/>
              <w:widowControl w:val="false"/>
              <w:spacing w:before="40" w:after="40"/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Telephely cím</w:t>
            </w:r>
          </w:p>
        </w:tc>
        <w:tc>
          <w:tcPr>
            <w:tcW w:w="3945" w:type="dxa"/>
            <w:tcBorders>
              <w:bottom w:val="dotDash" w:sz="4" w:space="0" w:color="4F81BD"/>
            </w:tcBorders>
          </w:tcPr>
          <w:p>
            <w:pPr>
              <w:pStyle w:val="Normal"/>
              <w:widowControl w:val="false"/>
              <w:spacing w:before="40" w:after="4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Írja be a címet</w:t>
            </w:r>
          </w:p>
        </w:tc>
      </w:tr>
      <w:tr>
        <w:trPr>
          <w:trHeight w:val="1724" w:hRule="atLeast"/>
        </w:trPr>
        <w:tc>
          <w:tcPr>
            <w:tcW w:w="3261" w:type="dxa"/>
            <w:tcBorders>
              <w:top w:val="dotDash" w:sz="4" w:space="0" w:color="4F81BD"/>
              <w:bottom w:val="dotDash" w:sz="4" w:space="0" w:color="4F81BD"/>
            </w:tcBorders>
          </w:tcPr>
          <w:p>
            <w:pPr>
              <w:pStyle w:val="Normal"/>
              <w:widowControl w:val="false"/>
              <w:spacing w:before="40" w:after="40"/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Adószáma</w:t>
            </w:r>
          </w:p>
          <w:p>
            <w:pPr>
              <w:pStyle w:val="Normal"/>
              <w:widowControl w:val="false"/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Székhely címe</w:t>
            </w:r>
          </w:p>
          <w:p>
            <w:pPr>
              <w:pStyle w:val="Normal"/>
              <w:widowControl w:val="false"/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Vezető neve, beosztása, telefonszáma</w:t>
            </w:r>
          </w:p>
          <w:p>
            <w:pPr>
              <w:pStyle w:val="Normal"/>
              <w:widowControl w:val="false"/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e-mail címe</w:t>
            </w:r>
          </w:p>
          <w:p>
            <w:pPr>
              <w:pStyle w:val="Normal"/>
              <w:widowControl w:val="false"/>
              <w:spacing w:before="40" w:after="40"/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</w:rPr>
              <w:t>Pénzintézet, számlaszám (ahova a támogatást kéri)</w:t>
            </w:r>
          </w:p>
        </w:tc>
        <w:tc>
          <w:tcPr>
            <w:tcW w:w="3410" w:type="dxa"/>
            <w:tcBorders>
              <w:top w:val="dotDash" w:sz="4" w:space="0" w:color="4F81BD"/>
              <w:bottom w:val="dotDash" w:sz="4" w:space="0" w:color="4F81BD"/>
            </w:tcBorders>
          </w:tcPr>
          <w:p>
            <w:pPr>
              <w:pStyle w:val="Normal"/>
              <w:widowControl w:val="false"/>
              <w:spacing w:before="40" w:after="4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Adószám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Írja be a címet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Név, beosztás, tel., e-mail</w:t>
            </w:r>
          </w:p>
          <w:p>
            <w:pPr>
              <w:pStyle w:val="Normal"/>
              <w:widowControl w:val="false"/>
              <w:spacing w:before="40" w:after="4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Számlaszám és számlavezető pénzintézet</w:t>
            </w:r>
          </w:p>
        </w:tc>
        <w:tc>
          <w:tcPr>
            <w:tcW w:w="3387" w:type="dxa"/>
            <w:tcBorders>
              <w:top w:val="dotDash" w:sz="4" w:space="0" w:color="4F81BD"/>
              <w:bottom w:val="dotDash" w:sz="4" w:space="0" w:color="4F81BD"/>
            </w:tcBorders>
          </w:tcPr>
          <w:p>
            <w:pPr>
              <w:pStyle w:val="Normal"/>
              <w:widowControl w:val="false"/>
              <w:spacing w:before="40" w:after="40"/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Ágazat</w:t>
            </w:r>
          </w:p>
          <w:p>
            <w:pPr>
              <w:pStyle w:val="Normal"/>
              <w:widowControl w:val="false"/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Kapcsolattartó neve, telefonszáma, e-mail címe</w:t>
            </w:r>
          </w:p>
          <w:p>
            <w:pPr>
              <w:pStyle w:val="Normal"/>
              <w:widowControl w:val="false"/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  <w:t>EV. esetén TAJ szám</w:t>
            </w:r>
          </w:p>
          <w:p>
            <w:pPr>
              <w:pStyle w:val="Normal"/>
              <w:widowControl w:val="false"/>
              <w:spacing w:before="40" w:after="40"/>
              <w:rPr>
                <w:color w:val="4F81BD" w:themeColor="accent1"/>
                <w:sz w:val="20"/>
                <w:szCs w:val="20"/>
                <w:lang w:eastAsia="ja-JP"/>
              </w:rPr>
            </w:pPr>
            <w:r>
              <w:rPr>
                <w:color w:val="4F81BD" w:themeColor="accent1"/>
                <w:sz w:val="20"/>
                <w:szCs w:val="20"/>
                <w:lang w:eastAsia="ja-JP"/>
              </w:rPr>
            </w:r>
          </w:p>
        </w:tc>
        <w:tc>
          <w:tcPr>
            <w:tcW w:w="3945" w:type="dxa"/>
            <w:tcBorders>
              <w:top w:val="dotDash" w:sz="4" w:space="0" w:color="4F81BD"/>
              <w:bottom w:val="dotDash" w:sz="4" w:space="0" w:color="4F81BD"/>
            </w:tcBorders>
          </w:tcPr>
          <w:p>
            <w:pPr>
              <w:pStyle w:val="Normal"/>
              <w:widowControl w:val="false"/>
              <w:spacing w:before="40" w:after="40"/>
              <w:rPr>
                <w:sz w:val="20"/>
                <w:szCs w:val="20"/>
                <w:lang w:eastAsia="ja-JP" w:bidi="hu"/>
              </w:rPr>
            </w:pPr>
            <w:r>
              <w:rPr>
                <w:sz w:val="20"/>
                <w:szCs w:val="20"/>
                <w:lang w:eastAsia="ja-JP" w:bidi="hu"/>
              </w:rPr>
              <w:t>Tevékenységi ág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eastAsia="ja-JP" w:bidi="hu"/>
              </w:rPr>
            </w:pPr>
            <w:r>
              <w:rPr>
                <w:sz w:val="20"/>
                <w:szCs w:val="20"/>
                <w:lang w:eastAsia="ja-JP" w:bidi="hu"/>
              </w:rPr>
              <w:t>Név, tel.,e-mail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Írja be a TAJ számot</w:t>
            </w:r>
          </w:p>
          <w:p>
            <w:pPr>
              <w:pStyle w:val="Normal"/>
              <w:widowControl w:val="false"/>
              <w:spacing w:before="40" w:after="4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</w:r>
          </w:p>
        </w:tc>
      </w:tr>
    </w:tbl>
    <w:tbl>
      <w:tblPr>
        <w:tblStyle w:val="Rcsostblzat"/>
        <w:tblW w:w="5000" w:type="pct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96"/>
        <w:gridCol w:w="2907"/>
      </w:tblGrid>
      <w:tr>
        <w:trPr/>
        <w:tc>
          <w:tcPr>
            <w:tcW w:w="14003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40" w:after="40"/>
              <w:jc w:val="left"/>
              <w:rPr>
                <w:lang w:eastAsia="ja-JP"/>
              </w:rPr>
            </w:pPr>
            <w:r>
              <w:rPr>
                <w:rFonts w:eastAsia="Calibri"/>
                <w:kern w:val="0"/>
                <w:sz w:val="20"/>
                <w:szCs w:val="20"/>
                <w:lang w:val="hu-HU" w:eastAsia="hu-HU" w:bidi="ar-SA"/>
              </w:rPr>
              <w:t xml:space="preserve">Lenti aláírásommal elismerem, hogy a </w:t>
            </w:r>
            <w:hyperlink r:id="rId2">
              <w:r>
                <w:rPr>
                  <w:rFonts w:eastAsia="Calibri"/>
                  <w:kern w:val="0"/>
                  <w:sz w:val="20"/>
                  <w:szCs w:val="20"/>
                  <w:lang w:val="hu-HU" w:eastAsia="hu-HU" w:bidi="ar-SA"/>
                </w:rPr>
                <w:t>www.munka.hu</w:t>
              </w:r>
            </w:hyperlink>
            <w:r>
              <w:rPr>
                <w:rFonts w:eastAsia="Calibri"/>
                <w:kern w:val="0"/>
                <w:sz w:val="20"/>
                <w:szCs w:val="20"/>
                <w:lang w:val="hu-HU" w:eastAsia="hu-HU" w:bidi="ar-SA"/>
              </w:rPr>
              <w:t xml:space="preserve"> oldalon található Önfoglalkoztatók kompenzációs támogatása program feltételeit tartalmazó Hirdetményt, illetve az azt szabályozó jogszabályokat megismertem, az abban foglaltakat elfogadom, a feltételeknek megfelelek.</w:t>
            </w:r>
          </w:p>
        </w:tc>
      </w:tr>
      <w:tr>
        <w:trPr/>
        <w:tc>
          <w:tcPr>
            <w:tcW w:w="11096" w:type="dxa"/>
            <w:tcBorders/>
            <w:shd w:color="auto" w:fill="auto" w:val="clear"/>
          </w:tcPr>
          <w:p>
            <w:pPr>
              <w:pStyle w:val="Normal"/>
              <w:widowControl/>
              <w:spacing w:before="40" w:after="40"/>
              <w:jc w:val="left"/>
              <w:rPr>
                <w:sz w:val="20"/>
                <w:szCs w:val="20"/>
                <w:lang w:eastAsia="hu-HU"/>
              </w:rPr>
            </w:pPr>
            <w:r>
              <w:rPr>
                <w:rFonts w:eastAsia="Calibri"/>
                <w:kern w:val="0"/>
                <w:sz w:val="20"/>
                <w:szCs w:val="20"/>
                <w:lang w:val="hu-HU" w:eastAsia="hu-HU" w:bidi="ar-SA"/>
              </w:rPr>
              <w:t>Nyilatkozom, hogy velem szemben az államháztartásról szóló 2011. évi CXCV. törvény. 48/B. § (1) bekezdése alapján összeférhetetlenség fenn áll vagy sem</w:t>
            </w:r>
            <w:r>
              <w:rPr>
                <w:rFonts w:eastAsia="Calibri"/>
                <w:kern w:val="0"/>
                <w:sz w:val="20"/>
                <w:szCs w:val="20"/>
                <w:vertAlign w:val="superscript"/>
                <w:lang w:val="hu-HU" w:eastAsia="hu-HU" w:bidi="ar-SA"/>
              </w:rPr>
              <w:t>1</w:t>
            </w:r>
          </w:p>
        </w:tc>
        <w:tc>
          <w:tcPr>
            <w:tcW w:w="2907" w:type="dxa"/>
            <w:tcBorders/>
            <w:shd w:color="auto" w:fill="auto" w:val="clear"/>
          </w:tcPr>
          <w:p>
            <w:pPr>
              <w:pStyle w:val="Normal"/>
              <w:widowControl/>
              <w:spacing w:before="40" w:after="40"/>
              <w:jc w:val="left"/>
              <w:rPr>
                <w:lang w:eastAsia="ja-JP"/>
              </w:rPr>
            </w:pPr>
            <w:r>
              <w:rPr>
                <w:rFonts w:eastAsia="Calibri"/>
                <w:kern w:val="0"/>
                <w:sz w:val="20"/>
                <w:szCs w:val="20"/>
                <w:lang w:val="hu-HU" w:eastAsia="hu-HU" w:bidi="ar-SA"/>
              </w:rPr>
              <w:t xml:space="preserve">Fenn áll </w:t>
            </w:r>
            <w:r>
              <w:rPr>
                <w:rFonts w:eastAsia="MS Gothic" w:cs="MS Gothic" w:ascii="MS Gothic" w:hAnsi="MS Gothic"/>
                <w:kern w:val="0"/>
                <w:sz w:val="20"/>
                <w:szCs w:val="20"/>
                <w:lang w:val="hu-HU" w:eastAsia="hu-HU" w:bidi="ar-SA"/>
              </w:rPr>
              <w:t>☐</w:t>
            </w:r>
            <w:r>
              <w:rPr>
                <w:rFonts w:eastAsia="Calibri"/>
                <w:kern w:val="0"/>
                <w:sz w:val="20"/>
                <w:szCs w:val="20"/>
                <w:lang w:val="hu-HU" w:eastAsia="hu-HU" w:bidi="ar-SA"/>
              </w:rPr>
              <w:t xml:space="preserve"> Nem áll fenn </w:t>
            </w:r>
            <w:r>
              <w:rPr>
                <w:rFonts w:eastAsia="MS Gothic" w:cs="MS Gothic" w:ascii="MS Gothic" w:hAnsi="MS Gothic"/>
                <w:kern w:val="0"/>
                <w:sz w:val="20"/>
                <w:szCs w:val="20"/>
                <w:lang w:val="hu-HU" w:eastAsia="hu-HU" w:bidi="ar-SA"/>
              </w:rPr>
              <w:t>☐</w:t>
            </w:r>
          </w:p>
        </w:tc>
      </w:tr>
    </w:tbl>
    <w:p>
      <w:pPr>
        <w:pStyle w:val="Normal"/>
        <w:rPr>
          <w:lang w:eastAsia="ja-JP"/>
        </w:rPr>
      </w:pPr>
      <w:r>
        <w:rPr>
          <w:lang w:eastAsia="ja-JP"/>
        </w:rPr>
      </w:r>
    </w:p>
    <w:p>
      <w:pPr>
        <w:pStyle w:val="Normal"/>
        <w:rPr>
          <w:lang w:eastAsia="ja-JP"/>
        </w:rPr>
      </w:pPr>
      <w:r>
        <w:rPr>
          <w:lang w:eastAsia="ja-JP"/>
        </w:rPr>
      </w:r>
    </w:p>
    <w:p>
      <w:pPr>
        <w:pStyle w:val="Normal"/>
        <w:rPr>
          <w:lang w:eastAsia="ja-JP"/>
        </w:rPr>
      </w:pPr>
      <w:r>
        <w:rPr>
          <w:lang w:eastAsia="ja-JP"/>
        </w:rPr>
        <w:t>Kelt: ……………év ………….hó………nap.</w:t>
      </w:r>
    </w:p>
    <w:tbl>
      <w:tblPr>
        <w:tblpPr w:vertAnchor="text" w:horzAnchor="margin" w:tblpXSpec="right" w:leftFromText="141" w:rightFromText="141" w:tblpY="637"/>
        <w:tblW w:w="934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40"/>
      </w:tblGrid>
      <w:tr>
        <w:trPr>
          <w:trHeight w:val="564" w:hRule="atLeast"/>
        </w:trPr>
        <w:tc>
          <w:tcPr>
            <w:tcW w:w="9340" w:type="dxa"/>
            <w:tcBorders/>
          </w:tcPr>
          <w:p>
            <w:pPr>
              <w:pStyle w:val="Normal"/>
              <w:widowControl w:val="false"/>
              <w:spacing w:before="40" w:after="40"/>
              <w:ind w:left="1416" w:hanging="0"/>
              <w:jc w:val="right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……</w:t>
            </w:r>
            <w:r>
              <w:rPr>
                <w:sz w:val="20"/>
                <w:szCs w:val="20"/>
                <w:lang w:eastAsia="ja-JP"/>
              </w:rPr>
              <w:t>..............................................</w:t>
            </w:r>
          </w:p>
          <w:p>
            <w:pPr>
              <w:pStyle w:val="Normal"/>
              <w:widowControl w:val="false"/>
              <w:spacing w:before="40" w:after="40"/>
              <w:ind w:left="1416" w:hanging="0"/>
              <w:jc w:val="right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x-none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x-none"/>
              </w:rPr>
              <w:t>önfoglalkoztató</w:t>
            </w:r>
            <w:r>
              <w:rPr>
                <w:sz w:val="20"/>
                <w:szCs w:val="20"/>
                <w:lang w:eastAsia="ja-JP"/>
              </w:rPr>
              <w:t xml:space="preserve"> cégszerű aláírása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before="40" w:after="4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before="40" w:after="40"/>
      <w:jc w:val="left"/>
      <w:rPr/>
    </w:pPr>
    <w:r>
      <w:rPr>
        <w:sz w:val="20"/>
        <w:szCs w:val="20"/>
        <w:vertAlign w:val="superscript"/>
      </w:rPr>
      <w:t>1</w:t>
    </w:r>
    <w:r>
      <w:rPr/>
      <w:t xml:space="preserve"> Amennyiben fenn áll a </w:t>
    </w:r>
    <w:hyperlink r:id="rId1">
      <w:r>
        <w:rPr>
          <w:rStyle w:val="Internethivatkozs"/>
        </w:rPr>
        <w:t>www.munka.hu</w:t>
      </w:r>
    </w:hyperlink>
    <w:r>
      <w:rPr/>
      <w:t xml:space="preserve"> oldalon található összeférhetetlenségi nyilatkozatot csatolni szükséges.</w:t>
    </w:r>
  </w:p>
  <w:p>
    <w:pPr>
      <w:pStyle w:val="Ll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  <w:drawing>
        <wp:inline distT="0" distB="0" distL="0" distR="0">
          <wp:extent cx="1183005" cy="475615"/>
          <wp:effectExtent l="0" t="0" r="0" b="0"/>
          <wp:docPr id="1" name="Kép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75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ab/>
      <w:tab/>
      <w:tab/>
    </w:r>
    <w:r>
      <w:rPr/>
      <w:drawing>
        <wp:inline distT="0" distB="0" distL="0" distR="0">
          <wp:extent cx="974725" cy="336550"/>
          <wp:effectExtent l="0" t="0" r="0" b="0"/>
          <wp:docPr id="2" name="Kép 4" descr="C:\Users\Ádám Sándor\AppData\Local\Packages\Microsoft.MicrosoftEdge_8wekyb3d8bbwe\TempState\Downloads\logo_nfsz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4" descr="C:\Users\Ádám Sándor\AppData\Local\Packages\Microsoft.MicrosoftEdge_8wekyb3d8bbwe\TempState\Downloads\logo_nfsz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autoRedefine/>
    <w:qFormat/>
    <w:rsid w:val="00b56300"/>
    <w:pPr>
      <w:widowControl/>
      <w:bidi w:val="0"/>
      <w:spacing w:before="40" w:after="40"/>
      <w:jc w:val="left"/>
    </w:pPr>
    <w:rPr>
      <w:rFonts w:ascii="Arial" w:hAnsi="Arial" w:cs="Arial" w:eastAsia="Calibri"/>
      <w:color w:val="auto"/>
      <w:kern w:val="0"/>
      <w:sz w:val="18"/>
      <w:szCs w:val="18"/>
      <w:lang w:val="hu-HU" w:eastAsia="en-US" w:bidi="ar-SA"/>
    </w:rPr>
  </w:style>
  <w:style w:type="paragraph" w:styleId="Cmsor1">
    <w:name w:val="Heading 1"/>
    <w:basedOn w:val="Normal"/>
    <w:next w:val="Normal"/>
    <w:link w:val="Cmsor1Char1"/>
    <w:autoRedefine/>
    <w:qFormat/>
    <w:rsid w:val="000858a6"/>
    <w:pPr>
      <w:tabs>
        <w:tab w:val="clear" w:pos="708"/>
        <w:tab w:val="left" w:pos="284" w:leader="none"/>
        <w:tab w:val="left" w:pos="3060" w:leader="none"/>
      </w:tabs>
      <w:spacing w:before="0" w:after="0"/>
      <w:ind w:left="360" w:hanging="360"/>
      <w:jc w:val="both"/>
      <w:outlineLvl w:val="0"/>
    </w:pPr>
    <w:rPr>
      <w:b/>
      <w:bCs/>
      <w:kern w:val="2"/>
      <w:sz w:val="22"/>
      <w:szCs w:val="22"/>
      <w:lang w:eastAsia="x-none"/>
    </w:rPr>
  </w:style>
  <w:style w:type="paragraph" w:styleId="Cmsor2">
    <w:name w:val="Heading 2"/>
    <w:basedOn w:val="Normal"/>
    <w:next w:val="Normal"/>
    <w:link w:val="Cmsor2Char1"/>
    <w:autoRedefine/>
    <w:qFormat/>
    <w:rsid w:val="000858a6"/>
    <w:pPr>
      <w:tabs>
        <w:tab w:val="clear" w:pos="708"/>
        <w:tab w:val="left" w:pos="1440" w:leader="none"/>
        <w:tab w:val="left" w:pos="3060" w:leader="none"/>
      </w:tabs>
      <w:spacing w:before="0" w:after="0"/>
      <w:ind w:left="720" w:hanging="360"/>
      <w:jc w:val="both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al"/>
    <w:next w:val="Normal"/>
    <w:link w:val="Cmsor3Char1"/>
    <w:unhideWhenUsed/>
    <w:qFormat/>
    <w:rsid w:val="000858a6"/>
    <w:pPr>
      <w:keepNext w:val="true"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uiPriority w:val="9"/>
    <w:qFormat/>
    <w:rsid w:val="000858a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msor1Char1" w:customStyle="1">
    <w:name w:val="Címsor 1 Char1"/>
    <w:link w:val="Cmsor1"/>
    <w:qFormat/>
    <w:rsid w:val="000858a6"/>
    <w:rPr>
      <w:rFonts w:ascii="Arial" w:hAnsi="Arial" w:eastAsia="Calibri" w:cs="Arial"/>
      <w:b/>
      <w:bCs/>
      <w:kern w:val="2"/>
      <w:sz w:val="22"/>
      <w:szCs w:val="22"/>
      <w:lang w:eastAsia="x-none"/>
    </w:rPr>
  </w:style>
  <w:style w:type="character" w:styleId="Cmsor2Char" w:customStyle="1">
    <w:name w:val="Címsor 2 Char"/>
    <w:basedOn w:val="DefaultParagraphFont"/>
    <w:uiPriority w:val="9"/>
    <w:semiHidden/>
    <w:qFormat/>
    <w:rsid w:val="000858a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Cmsor2Char1" w:customStyle="1">
    <w:name w:val="Címsor 2 Char1"/>
    <w:link w:val="Cmsor2"/>
    <w:qFormat/>
    <w:rsid w:val="000858a6"/>
    <w:rPr>
      <w:rFonts w:ascii="Arial" w:hAnsi="Arial" w:eastAsia="Calibri" w:cs="Arial"/>
      <w:bCs/>
      <w:i/>
      <w:iCs/>
      <w:lang w:eastAsia="x-none"/>
    </w:rPr>
  </w:style>
  <w:style w:type="character" w:styleId="Cmsor3Char" w:customStyle="1">
    <w:name w:val="Címsor 3 Char"/>
    <w:basedOn w:val="DefaultParagraphFont"/>
    <w:uiPriority w:val="9"/>
    <w:semiHidden/>
    <w:qFormat/>
    <w:rsid w:val="000858a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18"/>
      <w:szCs w:val="18"/>
    </w:rPr>
  </w:style>
  <w:style w:type="character" w:styleId="Cmsor3Char1" w:customStyle="1">
    <w:name w:val="Címsor 3 Char1"/>
    <w:link w:val="Cmsor3"/>
    <w:qFormat/>
    <w:rsid w:val="000858a6"/>
    <w:rPr>
      <w:rFonts w:ascii="Cambria" w:hAnsi="Cambria" w:eastAsia="Calibri" w:cs="Arial"/>
      <w:b/>
      <w:bCs/>
      <w:sz w:val="26"/>
      <w:szCs w:val="26"/>
      <w:lang w:val="x-none" w:eastAsia="x-none"/>
    </w:rPr>
  </w:style>
  <w:style w:type="character" w:styleId="CmChar" w:customStyle="1">
    <w:name w:val="Cím Char"/>
    <w:basedOn w:val="DefaultParagraphFont"/>
    <w:link w:val="Cm"/>
    <w:qFormat/>
    <w:rsid w:val="000858a6"/>
    <w:rPr>
      <w:rFonts w:ascii="Arial" w:hAnsi="Arial" w:eastAsia="Calibri" w:cs="Arial"/>
      <w:b/>
      <w:bCs/>
      <w:kern w:val="2"/>
      <w:sz w:val="32"/>
      <w:szCs w:val="32"/>
    </w:rPr>
  </w:style>
  <w:style w:type="character" w:styleId="ListaszerbekezdsChar" w:customStyle="1">
    <w:name w:val="Listaszerű bekezdés Char"/>
    <w:link w:val="Listaszerbekezds"/>
    <w:uiPriority w:val="99"/>
    <w:qFormat/>
    <w:locked/>
    <w:rsid w:val="000858a6"/>
    <w:rPr>
      <w:rFonts w:ascii="Calibri" w:hAnsi="Calibri" w:eastAsia="Calibri" w:cs="Calibri"/>
      <w:sz w:val="22"/>
      <w:szCs w:val="22"/>
    </w:rPr>
  </w:style>
  <w:style w:type="character" w:styleId="LfejChar" w:customStyle="1">
    <w:name w:val="Élőfej Char"/>
    <w:basedOn w:val="DefaultParagraphFont"/>
    <w:link w:val="lfej"/>
    <w:uiPriority w:val="99"/>
    <w:qFormat/>
    <w:rsid w:val="00b56300"/>
    <w:rPr>
      <w:rFonts w:ascii="Arial" w:hAnsi="Arial" w:cs="Arial"/>
      <w:sz w:val="18"/>
      <w:szCs w:val="18"/>
    </w:rPr>
  </w:style>
  <w:style w:type="character" w:styleId="LlbChar" w:customStyle="1">
    <w:name w:val="Élőláb Char"/>
    <w:basedOn w:val="DefaultParagraphFont"/>
    <w:link w:val="llb"/>
    <w:uiPriority w:val="99"/>
    <w:qFormat/>
    <w:rsid w:val="00b56300"/>
    <w:rPr>
      <w:rFonts w:ascii="Arial" w:hAnsi="Arial" w:cs="Arial"/>
      <w:sz w:val="18"/>
      <w:szCs w:val="18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b56300"/>
    <w:rPr>
      <w:rFonts w:ascii="Tahoma" w:hAnsi="Tahoma" w:cs="Tahoma"/>
      <w:sz w:val="16"/>
      <w:szCs w:val="16"/>
    </w:rPr>
  </w:style>
  <w:style w:type="character" w:styleId="Internethivatkozs">
    <w:name w:val="Internet-hivatkozás"/>
    <w:uiPriority w:val="99"/>
    <w:unhideWhenUsed/>
    <w:rsid w:val="00b56300"/>
    <w:rPr>
      <w:color w:val="0000FF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Cm">
    <w:name w:val="Title"/>
    <w:basedOn w:val="Normal"/>
    <w:link w:val="CmChar"/>
    <w:qFormat/>
    <w:rsid w:val="000858a6"/>
    <w:pPr>
      <w:spacing w:before="240" w:after="60"/>
      <w:jc w:val="center"/>
      <w:outlineLvl w:val="0"/>
    </w:pPr>
    <w:rPr>
      <w:b/>
      <w:bCs/>
      <w:kern w:val="2"/>
      <w:sz w:val="32"/>
      <w:szCs w:val="32"/>
    </w:rPr>
  </w:style>
  <w:style w:type="paragraph" w:styleId="ListParagraph">
    <w:name w:val="List Paragraph"/>
    <w:basedOn w:val="Normal"/>
    <w:link w:val="ListaszerbekezdsChar"/>
    <w:uiPriority w:val="99"/>
    <w:qFormat/>
    <w:rsid w:val="000858a6"/>
    <w:pPr>
      <w:spacing w:before="0" w:after="0"/>
      <w:ind w:left="720" w:hanging="0"/>
      <w:outlineLvl w:val="0"/>
    </w:pPr>
    <w:rPr>
      <w:rFonts w:ascii="Calibri" w:hAnsi="Calibri" w:cs="Calibri"/>
      <w:sz w:val="22"/>
      <w:szCs w:val="22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b56300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b56300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b56300"/>
    <w:pPr>
      <w:spacing w:before="0" w:after="0"/>
    </w:pPr>
    <w:rPr>
      <w:rFonts w:ascii="Tahoma" w:hAnsi="Tahoma" w:cs="Tahoma"/>
      <w:sz w:val="16"/>
      <w:szCs w:val="16"/>
    </w:rPr>
  </w:style>
  <w:style w:type="paragraph" w:styleId="Kerettartalom">
    <w:name w:val="Kerettartalom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b563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unka.h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munka.h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1</Pages>
  <Words>148</Words>
  <Characters>1060</Characters>
  <CharactersWithSpaces>1188</CharactersWithSpaces>
  <Paragraphs>28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2021-05-05T15:16:00Z</dcterms:created>
  <dc:creator>MPPF</dc:creator>
  <dc:description/>
  <dc:language>hu-HU</dc:language>
  <cp:lastModifiedBy>MPPF</cp:lastModifiedBy>
  <dcterms:modified xsi:type="dcterms:W3CDTF">2021-06-02T14:23:00Z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